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0F0C" w14:textId="6A8D1AFE" w:rsidR="0009176C" w:rsidRDefault="0009176C" w:rsidP="0009176C">
      <w:pPr>
        <w:jc w:val="center"/>
        <w:rPr>
          <w:rStyle w:val="Emphasis"/>
          <w:rFonts w:ascii="Arial" w:hAnsi="Arial" w:cs="Arial"/>
          <w:b/>
          <w:bCs/>
          <w:color w:val="222222"/>
          <w:sz w:val="23"/>
          <w:szCs w:val="23"/>
          <w:lang w:val="en"/>
        </w:rPr>
      </w:pPr>
      <w:r w:rsidRPr="0009176C">
        <w:rPr>
          <w:rStyle w:val="Emphasis"/>
          <w:rFonts w:ascii="Arial" w:hAnsi="Arial" w:cs="Arial"/>
          <w:b/>
          <w:bCs/>
          <w:color w:val="222222"/>
          <w:sz w:val="23"/>
          <w:szCs w:val="23"/>
          <w:lang w:val="en"/>
        </w:rPr>
        <w:t>PSYCHOLOGY OF ADDICTION</w:t>
      </w:r>
    </w:p>
    <w:p w14:paraId="4251821A" w14:textId="77777777" w:rsidR="00D83341" w:rsidRPr="0009176C" w:rsidRDefault="00D83341" w:rsidP="0009176C">
      <w:pPr>
        <w:jc w:val="center"/>
        <w:rPr>
          <w:rStyle w:val="Emphasis"/>
          <w:rFonts w:ascii="Arial" w:hAnsi="Arial" w:cs="Arial"/>
          <w:b/>
          <w:bCs/>
          <w:color w:val="222222"/>
          <w:sz w:val="23"/>
          <w:szCs w:val="23"/>
          <w:lang w:val="en"/>
        </w:rPr>
      </w:pPr>
    </w:p>
    <w:p w14:paraId="79C63C63" w14:textId="77777777" w:rsidR="00D83341" w:rsidRDefault="0009176C" w:rsidP="00D83341">
      <w:pPr>
        <w:rPr>
          <w:rFonts w:ascii="Verdana" w:hAnsi="Verdana"/>
          <w:color w:val="515151"/>
          <w:sz w:val="26"/>
          <w:szCs w:val="26"/>
          <w:shd w:val="clear" w:color="auto" w:fill="FFFFFF"/>
        </w:rPr>
      </w:pPr>
      <w:r w:rsidRPr="0009176C">
        <w:rPr>
          <w:rStyle w:val="Emphasis"/>
          <w:rFonts w:ascii="Verdana" w:hAnsi="Verdana" w:cs="Arial"/>
          <w:color w:val="222222"/>
          <w:sz w:val="28"/>
          <w:szCs w:val="28"/>
          <w:lang w:val="en"/>
        </w:rPr>
        <w:t xml:space="preserve">All addiction is caused by one underlying emotion: </w:t>
      </w:r>
      <w:r w:rsidR="00D83341">
        <w:rPr>
          <w:rStyle w:val="Emphasis"/>
          <w:rFonts w:ascii="Verdana" w:hAnsi="Verdana"/>
          <w:color w:val="515151"/>
          <w:sz w:val="26"/>
          <w:szCs w:val="26"/>
          <w:shd w:val="clear" w:color="auto" w:fill="FFFFFF"/>
        </w:rPr>
        <w:t>All addiction is caused by one underlying emotion: intolerable, </w:t>
      </w:r>
      <w:hyperlink r:id="rId4" w:tgtFrame="_blank" w:history="1">
        <w:r w:rsidR="00D83341">
          <w:rPr>
            <w:rStyle w:val="Emphasis"/>
            <w:rFonts w:ascii="Verdana" w:hAnsi="Verdana"/>
            <w:b/>
            <w:bCs/>
            <w:color w:val="5199A8"/>
            <w:sz w:val="26"/>
            <w:szCs w:val="26"/>
            <w:shd w:val="clear" w:color="auto" w:fill="FFFFFF"/>
          </w:rPr>
          <w:t>helplessness</w:t>
        </w:r>
      </w:hyperlink>
      <w:r w:rsidR="00D83341">
        <w:rPr>
          <w:rStyle w:val="Emphasis"/>
          <w:rFonts w:ascii="Verdana" w:hAnsi="Verdana"/>
          <w:color w:val="515151"/>
          <w:sz w:val="26"/>
          <w:szCs w:val="26"/>
          <w:shd w:val="clear" w:color="auto" w:fill="FFFFFF"/>
        </w:rPr>
        <w:t>. </w:t>
      </w:r>
      <w:r w:rsidR="00D83341">
        <w:rPr>
          <w:rFonts w:ascii="Verdana" w:hAnsi="Verdana"/>
          <w:color w:val="515151"/>
          <w:sz w:val="26"/>
          <w:szCs w:val="26"/>
          <w:shd w:val="clear" w:color="auto" w:fill="FFFFFF"/>
        </w:rPr>
        <w:t>According to Dodes, every addictive act is preceded, with or without conscious awareness, by a feeling of intolerable </w:t>
      </w:r>
      <w:r w:rsidR="00D83341">
        <w:rPr>
          <w:rStyle w:val="Strong"/>
          <w:rFonts w:ascii="Verdana" w:hAnsi="Verdana"/>
          <w:color w:val="515151"/>
          <w:sz w:val="26"/>
          <w:szCs w:val="26"/>
          <w:shd w:val="clear" w:color="auto" w:fill="FFFFFF"/>
        </w:rPr>
        <w:t>helplessness</w:t>
      </w:r>
      <w:r w:rsidR="00D83341">
        <w:rPr>
          <w:rFonts w:ascii="Verdana" w:hAnsi="Verdana"/>
          <w:color w:val="515151"/>
          <w:sz w:val="26"/>
          <w:szCs w:val="26"/>
          <w:shd w:val="clear" w:color="auto" w:fill="FFFFFF"/>
        </w:rPr>
        <w:t>. This includes all addictive behaviors, including chronic abuse of alcohol, drugs, sex, spending, gambling, porn, internet use, and so on.</w:t>
      </w:r>
      <w:r w:rsidR="00D83341">
        <w:rPr>
          <w:rFonts w:ascii="Arial" w:hAnsi="Arial" w:cs="Arial"/>
          <w:color w:val="515151"/>
          <w:sz w:val="26"/>
          <w:szCs w:val="26"/>
          <w:shd w:val="clear" w:color="auto" w:fill="FFFFFF"/>
        </w:rPr>
        <w:t>​</w:t>
      </w:r>
      <w:r w:rsidR="00D83341">
        <w:rPr>
          <w:rFonts w:ascii="Verdana" w:hAnsi="Verdana" w:cs="Verdana"/>
          <w:color w:val="515151"/>
          <w:sz w:val="26"/>
          <w:szCs w:val="26"/>
          <w:shd w:val="clear" w:color="auto" w:fill="FFFFFF"/>
        </w:rPr>
        <w:t> </w:t>
      </w:r>
      <w:r w:rsidR="00D83341">
        <w:rPr>
          <w:rFonts w:ascii="Verdana" w:hAnsi="Verdana"/>
          <w:color w:val="515151"/>
          <w:sz w:val="26"/>
          <w:szCs w:val="26"/>
          <w:shd w:val="clear" w:color="auto" w:fill="FFFFFF"/>
        </w:rPr>
        <w:t>Here is how it works: </w:t>
      </w:r>
      <w:r w:rsidR="00D83341">
        <w:rPr>
          <w:rStyle w:val="Emphasis"/>
          <w:rFonts w:ascii="Verdana" w:hAnsi="Verdana"/>
          <w:color w:val="515151"/>
          <w:sz w:val="26"/>
          <w:szCs w:val="26"/>
          <w:shd w:val="clear" w:color="auto" w:fill="FFFFFF"/>
        </w:rPr>
        <w:t>When people are presented with specific circumstances in life that they find personally overwhelming, intolerable, extremely frustrating, </w:t>
      </w:r>
      <w:r w:rsidR="00D83341">
        <w:rPr>
          <w:rStyle w:val="Emphasis"/>
          <w:rFonts w:ascii="Verdana" w:hAnsi="Verdana"/>
          <w:b/>
          <w:bCs/>
          <w:color w:val="515151"/>
          <w:sz w:val="26"/>
          <w:szCs w:val="26"/>
          <w:shd w:val="clear" w:color="auto" w:fill="FFFFFF"/>
        </w:rPr>
        <w:t>helpless</w:t>
      </w:r>
      <w:r w:rsidR="00D83341">
        <w:rPr>
          <w:rStyle w:val="Emphasis"/>
          <w:rFonts w:ascii="Verdana" w:hAnsi="Verdana"/>
          <w:color w:val="515151"/>
          <w:sz w:val="26"/>
          <w:szCs w:val="26"/>
          <w:shd w:val="clear" w:color="auto" w:fill="FFFFFF"/>
        </w:rPr>
        <w:t>, instead of responding with a </w:t>
      </w:r>
      <w:r w:rsidR="00D83341">
        <w:rPr>
          <w:rStyle w:val="Emphasis"/>
          <w:rFonts w:ascii="Verdana" w:hAnsi="Verdana"/>
          <w:b/>
          <w:bCs/>
          <w:color w:val="515151"/>
          <w:sz w:val="26"/>
          <w:szCs w:val="26"/>
          <w:shd w:val="clear" w:color="auto" w:fill="FFFFFF"/>
        </w:rPr>
        <w:t>direct </w:t>
      </w:r>
      <w:r w:rsidR="00D83341">
        <w:rPr>
          <w:rStyle w:val="Emphasis"/>
          <w:rFonts w:ascii="Verdana" w:hAnsi="Verdana"/>
          <w:color w:val="515151"/>
          <w:sz w:val="26"/>
          <w:szCs w:val="26"/>
          <w:shd w:val="clear" w:color="auto" w:fill="FFFFFF"/>
        </w:rPr>
        <w:t>action to deal with how they feel, they respond with a </w:t>
      </w:r>
      <w:r w:rsidR="00D83341">
        <w:rPr>
          <w:rStyle w:val="Emphasis"/>
          <w:rFonts w:ascii="Verdana" w:hAnsi="Verdana"/>
          <w:b/>
          <w:bCs/>
          <w:color w:val="515151"/>
          <w:sz w:val="26"/>
          <w:szCs w:val="26"/>
          <w:shd w:val="clear" w:color="auto" w:fill="FFFFFF"/>
        </w:rPr>
        <w:t>displaced </w:t>
      </w:r>
      <w:r w:rsidR="00D83341">
        <w:rPr>
          <w:rStyle w:val="Emphasis"/>
          <w:rFonts w:ascii="Verdana" w:hAnsi="Verdana"/>
          <w:color w:val="515151"/>
          <w:sz w:val="26"/>
          <w:szCs w:val="26"/>
          <w:shd w:val="clear" w:color="auto" w:fill="FFFFFF"/>
        </w:rPr>
        <w:t>or substitute behavior that helps them escape the trap of feeling </w:t>
      </w:r>
      <w:r w:rsidR="00D83341">
        <w:rPr>
          <w:rStyle w:val="Emphasis"/>
          <w:rFonts w:ascii="Verdana" w:hAnsi="Verdana"/>
          <w:b/>
          <w:bCs/>
          <w:color w:val="515151"/>
          <w:sz w:val="26"/>
          <w:szCs w:val="26"/>
          <w:shd w:val="clear" w:color="auto" w:fill="FFFFFF"/>
        </w:rPr>
        <w:t>helpless</w:t>
      </w:r>
      <w:r w:rsidR="00D83341">
        <w:rPr>
          <w:rStyle w:val="Emphasis"/>
          <w:rFonts w:ascii="Verdana" w:hAnsi="Verdana"/>
          <w:color w:val="515151"/>
          <w:sz w:val="26"/>
          <w:szCs w:val="26"/>
          <w:shd w:val="clear" w:color="auto" w:fill="FFFFFF"/>
        </w:rPr>
        <w:t>, powerless and out of control.</w:t>
      </w:r>
      <w:r w:rsidR="00D83341">
        <w:rPr>
          <w:rFonts w:ascii="Verdana" w:hAnsi="Verdana"/>
          <w:color w:val="515151"/>
          <w:sz w:val="26"/>
          <w:szCs w:val="26"/>
          <w:shd w:val="clear" w:color="auto" w:fill="FFFFFF"/>
        </w:rPr>
        <w:t xml:space="preserve"> Addictions are all substitute (or displaced) actions. </w:t>
      </w:r>
      <w:proofErr w:type="gramStart"/>
      <w:r w:rsidR="00D83341">
        <w:rPr>
          <w:rFonts w:ascii="Verdana" w:hAnsi="Verdana"/>
          <w:color w:val="515151"/>
          <w:sz w:val="26"/>
          <w:szCs w:val="26"/>
          <w:shd w:val="clear" w:color="auto" w:fill="FFFFFF"/>
        </w:rPr>
        <w:t>Addictive acts,</w:t>
      </w:r>
      <w:proofErr w:type="gramEnd"/>
      <w:r w:rsidR="00D83341">
        <w:rPr>
          <w:rFonts w:ascii="Verdana" w:hAnsi="Verdana"/>
          <w:color w:val="515151"/>
          <w:sz w:val="26"/>
          <w:szCs w:val="26"/>
          <w:shd w:val="clear" w:color="auto" w:fill="FFFFFF"/>
        </w:rPr>
        <w:t xml:space="preserve"> take the place of a more direct response to feelings of </w:t>
      </w:r>
      <w:r w:rsidR="00D83341">
        <w:rPr>
          <w:rStyle w:val="Strong"/>
          <w:rFonts w:ascii="Verdana" w:hAnsi="Verdana"/>
          <w:color w:val="515151"/>
          <w:sz w:val="26"/>
          <w:szCs w:val="26"/>
          <w:shd w:val="clear" w:color="auto" w:fill="FFFFFF"/>
        </w:rPr>
        <w:t>helplessness </w:t>
      </w:r>
      <w:r w:rsidR="00D83341">
        <w:rPr>
          <w:rFonts w:ascii="Verdana" w:hAnsi="Verdana"/>
          <w:color w:val="515151"/>
          <w:sz w:val="26"/>
          <w:szCs w:val="26"/>
          <w:shd w:val="clear" w:color="auto" w:fill="FFFFFF"/>
        </w:rPr>
        <w:t>in a particular situation. When people understand the psychology of addiction, the way addiction works, they usually can find some more direct action to deal with their </w:t>
      </w:r>
      <w:r w:rsidR="00D83341">
        <w:rPr>
          <w:rStyle w:val="Strong"/>
          <w:rFonts w:ascii="Verdana" w:hAnsi="Verdana"/>
          <w:color w:val="515151"/>
          <w:sz w:val="26"/>
          <w:szCs w:val="26"/>
          <w:shd w:val="clear" w:color="auto" w:fill="FFFFFF"/>
        </w:rPr>
        <w:t>helplessness</w:t>
      </w:r>
      <w:r w:rsidR="00D83341">
        <w:rPr>
          <w:rFonts w:ascii="Verdana" w:hAnsi="Verdana"/>
          <w:color w:val="515151"/>
          <w:sz w:val="26"/>
          <w:szCs w:val="26"/>
          <w:shd w:val="clear" w:color="auto" w:fill="FFFFFF"/>
        </w:rPr>
        <w:t>. When they do, they have become the master of their addiction rather than its slave. The bottom line here is, how does one regain control of their emotions? Do we respond with a </w:t>
      </w:r>
      <w:r w:rsidR="00D83341">
        <w:rPr>
          <w:rStyle w:val="Strong"/>
          <w:rFonts w:ascii="Verdana" w:hAnsi="Verdana"/>
          <w:color w:val="515151"/>
          <w:sz w:val="26"/>
          <w:szCs w:val="26"/>
          <w:shd w:val="clear" w:color="auto" w:fill="FFFFFF"/>
        </w:rPr>
        <w:t>direct</w:t>
      </w:r>
      <w:r w:rsidR="00D83341">
        <w:rPr>
          <w:rFonts w:ascii="Verdana" w:hAnsi="Verdana"/>
          <w:color w:val="515151"/>
          <w:sz w:val="26"/>
          <w:szCs w:val="26"/>
          <w:shd w:val="clear" w:color="auto" w:fill="FFFFFF"/>
        </w:rPr>
        <w:t> or indirect </w:t>
      </w:r>
      <w:r w:rsidR="00D83341">
        <w:rPr>
          <w:rStyle w:val="Strong"/>
          <w:rFonts w:ascii="Verdana" w:hAnsi="Verdana"/>
          <w:color w:val="515151"/>
          <w:sz w:val="26"/>
          <w:szCs w:val="26"/>
          <w:shd w:val="clear" w:color="auto" w:fill="FFFFFF"/>
        </w:rPr>
        <w:t>displaced</w:t>
      </w:r>
      <w:r w:rsidR="00D83341">
        <w:rPr>
          <w:rFonts w:ascii="Verdana" w:hAnsi="Verdana"/>
          <w:color w:val="515151"/>
          <w:sz w:val="26"/>
          <w:szCs w:val="26"/>
          <w:shd w:val="clear" w:color="auto" w:fill="FFFFFF"/>
        </w:rPr>
        <w:t> behavior? We have free will and reason. We always have a binary choice.  We can </w:t>
      </w:r>
      <w:r w:rsidR="00D83341">
        <w:rPr>
          <w:rStyle w:val="Strong"/>
          <w:rFonts w:ascii="Verdana" w:hAnsi="Verdana"/>
          <w:color w:val="515151"/>
          <w:sz w:val="26"/>
          <w:szCs w:val="26"/>
          <w:u w:val="single"/>
          <w:shd w:val="clear" w:color="auto" w:fill="FFFFFF"/>
        </w:rPr>
        <w:t>regain control</w:t>
      </w:r>
      <w:r w:rsidR="00D83341">
        <w:rPr>
          <w:rFonts w:ascii="Verdana" w:hAnsi="Verdana"/>
          <w:color w:val="515151"/>
          <w:sz w:val="26"/>
          <w:szCs w:val="26"/>
          <w:shd w:val="clear" w:color="auto" w:fill="FFFFFF"/>
        </w:rPr>
        <w:t> of helpless feelings with </w:t>
      </w:r>
      <w:r w:rsidR="00D83341">
        <w:rPr>
          <w:rFonts w:ascii="Verdana" w:hAnsi="Verdana"/>
          <w:color w:val="515151"/>
          <w:sz w:val="26"/>
          <w:szCs w:val="26"/>
          <w:u w:val="single"/>
          <w:shd w:val="clear" w:color="auto" w:fill="FFFFFF"/>
        </w:rPr>
        <w:t>displaced</w:t>
      </w:r>
      <w:r w:rsidR="00D83341">
        <w:rPr>
          <w:rFonts w:ascii="Verdana" w:hAnsi="Verdana"/>
          <w:color w:val="515151"/>
          <w:sz w:val="26"/>
          <w:szCs w:val="26"/>
          <w:shd w:val="clear" w:color="auto" w:fill="FFFFFF"/>
        </w:rPr>
        <w:t> substitute behaviors (quick fixes or mood changers of drugs or other behaviors), or </w:t>
      </w:r>
      <w:r w:rsidR="00D83341">
        <w:rPr>
          <w:rFonts w:ascii="Verdana" w:hAnsi="Verdana"/>
          <w:color w:val="515151"/>
          <w:sz w:val="26"/>
          <w:szCs w:val="26"/>
          <w:u w:val="single"/>
          <w:shd w:val="clear" w:color="auto" w:fill="FFFFFF"/>
        </w:rPr>
        <w:t>direct</w:t>
      </w:r>
      <w:r w:rsidR="00D83341">
        <w:rPr>
          <w:rFonts w:ascii="Verdana" w:hAnsi="Verdana"/>
          <w:color w:val="515151"/>
          <w:sz w:val="26"/>
          <w:szCs w:val="26"/>
          <w:shd w:val="clear" w:color="auto" w:fill="FFFFFF"/>
        </w:rPr>
        <w:t> healthy behaviors that </w:t>
      </w:r>
      <w:hyperlink r:id="rId5" w:history="1">
        <w:r w:rsidR="00D83341">
          <w:rPr>
            <w:rStyle w:val="Strong"/>
            <w:rFonts w:ascii="Verdana" w:hAnsi="Verdana"/>
            <w:color w:val="5199A8"/>
            <w:sz w:val="26"/>
            <w:szCs w:val="26"/>
            <w:u w:val="single"/>
            <w:shd w:val="clear" w:color="auto" w:fill="FFFFFF"/>
          </w:rPr>
          <w:t>empower</w:t>
        </w:r>
      </w:hyperlink>
      <w:r w:rsidR="00D83341">
        <w:rPr>
          <w:rFonts w:ascii="Verdana" w:hAnsi="Verdana"/>
          <w:color w:val="515151"/>
          <w:sz w:val="26"/>
          <w:szCs w:val="26"/>
          <w:shd w:val="clear" w:color="auto" w:fill="FFFFFF"/>
        </w:rPr>
        <w:t> us</w:t>
      </w:r>
      <w:r w:rsidR="00D83341">
        <w:rPr>
          <w:rStyle w:val="Strong"/>
          <w:rFonts w:ascii="Verdana" w:hAnsi="Verdana"/>
          <w:color w:val="515151"/>
          <w:sz w:val="26"/>
          <w:szCs w:val="26"/>
          <w:shd w:val="clear" w:color="auto" w:fill="FFFFFF"/>
        </w:rPr>
        <w:t>.  </w:t>
      </w:r>
      <w:r w:rsidR="00D83341">
        <w:rPr>
          <w:rFonts w:ascii="Verdana" w:hAnsi="Verdana"/>
          <w:color w:val="515151"/>
          <w:sz w:val="26"/>
          <w:szCs w:val="26"/>
          <w:shd w:val="clear" w:color="auto" w:fill="FFFFFF"/>
        </w:rPr>
        <w:t>What is fascinating here is that both direct healthy behavior and displaced behavior are both designed to </w:t>
      </w:r>
      <w:r w:rsidR="00D83341">
        <w:rPr>
          <w:rStyle w:val="Strong"/>
          <w:rFonts w:ascii="Verdana" w:hAnsi="Verdana"/>
          <w:color w:val="515151"/>
          <w:sz w:val="26"/>
          <w:szCs w:val="26"/>
          <w:shd w:val="clear" w:color="auto" w:fill="FFFFFF"/>
        </w:rPr>
        <w:t>empower </w:t>
      </w:r>
      <w:r w:rsidR="00D83341">
        <w:rPr>
          <w:rFonts w:ascii="Verdana" w:hAnsi="Verdana"/>
          <w:color w:val="515151"/>
          <w:sz w:val="26"/>
          <w:szCs w:val="26"/>
          <w:shd w:val="clear" w:color="auto" w:fill="FFFFFF"/>
        </w:rPr>
        <w:t>us in regaining control over our emotions, our </w:t>
      </w:r>
      <w:r w:rsidR="00D83341">
        <w:rPr>
          <w:rStyle w:val="Strong"/>
          <w:rFonts w:ascii="Verdana" w:hAnsi="Verdana"/>
          <w:color w:val="515151"/>
          <w:sz w:val="26"/>
          <w:szCs w:val="26"/>
          <w:shd w:val="clear" w:color="auto" w:fill="FFFFFF"/>
        </w:rPr>
        <w:t>helpless</w:t>
      </w:r>
      <w:r w:rsidR="00D83341">
        <w:rPr>
          <w:rFonts w:ascii="Verdana" w:hAnsi="Verdana"/>
          <w:color w:val="515151"/>
          <w:sz w:val="26"/>
          <w:szCs w:val="26"/>
          <w:shd w:val="clear" w:color="auto" w:fill="FFFFFF"/>
        </w:rPr>
        <w:t>, trapped feelings. The point is that when there is no direct action a person feels they can take to deal with overwhelming helplessness, they find a substitute (or a displaced) action. Yes, we are powerless over our </w:t>
      </w:r>
      <w:r w:rsidR="00D83341">
        <w:rPr>
          <w:rStyle w:val="Emphasis"/>
          <w:rFonts w:ascii="Verdana" w:hAnsi="Verdana"/>
          <w:color w:val="515151"/>
          <w:sz w:val="26"/>
          <w:szCs w:val="26"/>
          <w:u w:val="single"/>
          <w:shd w:val="clear" w:color="auto" w:fill="FFFFFF"/>
        </w:rPr>
        <w:t>tendency</w:t>
      </w:r>
      <w:r w:rsidR="00D83341">
        <w:rPr>
          <w:rFonts w:ascii="Verdana" w:hAnsi="Verdana"/>
          <w:color w:val="515151"/>
          <w:sz w:val="26"/>
          <w:szCs w:val="26"/>
          <w:shd w:val="clear" w:color="auto" w:fill="FFFFFF"/>
        </w:rPr>
        <w:t> to take the easy way out (displaced), but we are not powerless to </w:t>
      </w:r>
      <w:r w:rsidR="00D83341">
        <w:rPr>
          <w:rStyle w:val="Strong"/>
          <w:rFonts w:ascii="Verdana" w:hAnsi="Verdana"/>
          <w:color w:val="515151"/>
          <w:sz w:val="26"/>
          <w:szCs w:val="26"/>
          <w:shd w:val="clear" w:color="auto" w:fill="FFFFFF"/>
        </w:rPr>
        <w:t>empower </w:t>
      </w:r>
      <w:r w:rsidR="00D83341">
        <w:rPr>
          <w:rFonts w:ascii="Verdana" w:hAnsi="Verdana"/>
          <w:color w:val="515151"/>
          <w:sz w:val="26"/>
          <w:szCs w:val="26"/>
          <w:shd w:val="clear" w:color="auto" w:fill="FFFFFF"/>
        </w:rPr>
        <w:t>ourselves with a direct </w:t>
      </w:r>
      <w:r w:rsidR="00D83341">
        <w:rPr>
          <w:rStyle w:val="Strong"/>
          <w:rFonts w:ascii="Verdana" w:hAnsi="Verdana"/>
          <w:color w:val="515151"/>
          <w:sz w:val="26"/>
          <w:szCs w:val="26"/>
          <w:shd w:val="clear" w:color="auto" w:fill="FFFFFF"/>
        </w:rPr>
        <w:t>high value</w:t>
      </w:r>
      <w:r w:rsidR="00D83341">
        <w:rPr>
          <w:rFonts w:ascii="Verdana" w:hAnsi="Verdana"/>
          <w:color w:val="515151"/>
          <w:sz w:val="26"/>
          <w:szCs w:val="26"/>
          <w:shd w:val="clear" w:color="auto" w:fill="FFFFFF"/>
        </w:rPr>
        <w:t> behavior (something we enjoy or anything besides the displaced behavior) that will help us regain control of our feelings! </w:t>
      </w:r>
    </w:p>
    <w:p w14:paraId="28CDFF36" w14:textId="5D90096B" w:rsidR="00D83341" w:rsidRDefault="00D83341" w:rsidP="00D83341">
      <w:pPr>
        <w:rPr>
          <w:rFonts w:ascii="Verdana" w:hAnsi="Verdana"/>
          <w:color w:val="515151"/>
          <w:sz w:val="26"/>
          <w:szCs w:val="26"/>
          <w:shd w:val="clear" w:color="auto" w:fill="FFFFFF"/>
        </w:rPr>
      </w:pPr>
      <w:bookmarkStart w:id="0" w:name="_GoBack"/>
      <w:bookmarkEnd w:id="0"/>
      <w:r>
        <w:rPr>
          <w:rFonts w:ascii="Verdana" w:hAnsi="Verdana"/>
          <w:color w:val="515151"/>
          <w:sz w:val="26"/>
          <w:szCs w:val="26"/>
        </w:rPr>
        <w:br/>
      </w:r>
      <w:r>
        <w:rPr>
          <w:rFonts w:ascii="Verdana" w:hAnsi="Verdana"/>
          <w:color w:val="515151"/>
          <w:sz w:val="26"/>
          <w:szCs w:val="26"/>
          <w:shd w:val="clear" w:color="auto" w:fill="FFFFFF"/>
        </w:rPr>
        <w:t xml:space="preserve">When we have a high value personal relationship with </w:t>
      </w:r>
      <w:proofErr w:type="gramStart"/>
      <w:r>
        <w:rPr>
          <w:rFonts w:ascii="Verdana" w:hAnsi="Verdana"/>
          <w:color w:val="515151"/>
          <w:sz w:val="26"/>
          <w:szCs w:val="26"/>
          <w:shd w:val="clear" w:color="auto" w:fill="FFFFFF"/>
        </w:rPr>
        <w:t>Jesus Christ</w:t>
      </w:r>
      <w:proofErr w:type="gramEnd"/>
      <w:r>
        <w:rPr>
          <w:rFonts w:ascii="Verdana" w:hAnsi="Verdana"/>
          <w:color w:val="515151"/>
          <w:sz w:val="26"/>
          <w:szCs w:val="26"/>
          <w:shd w:val="clear" w:color="auto" w:fill="FFFFFF"/>
        </w:rPr>
        <w:t xml:space="preserve"> we </w:t>
      </w:r>
      <w:r>
        <w:rPr>
          <w:rFonts w:ascii="Verdana" w:hAnsi="Verdana"/>
          <w:color w:val="515151"/>
          <w:sz w:val="26"/>
          <w:szCs w:val="26"/>
          <w:shd w:val="clear" w:color="auto" w:fill="FFFFFF"/>
        </w:rPr>
        <w:t>a</w:t>
      </w:r>
      <w:r>
        <w:rPr>
          <w:rFonts w:ascii="Verdana" w:hAnsi="Verdana"/>
          <w:color w:val="515151"/>
          <w:sz w:val="26"/>
          <w:szCs w:val="26"/>
          <w:shd w:val="clear" w:color="auto" w:fill="FFFFFF"/>
        </w:rPr>
        <w:t>ct with </w:t>
      </w:r>
      <w:r>
        <w:rPr>
          <w:rStyle w:val="Strong"/>
          <w:rFonts w:ascii="Verdana" w:hAnsi="Verdana"/>
          <w:color w:val="515151"/>
          <w:sz w:val="26"/>
          <w:szCs w:val="26"/>
          <w:shd w:val="clear" w:color="auto" w:fill="FFFFFF"/>
        </w:rPr>
        <w:t>direct </w:t>
      </w:r>
      <w:r>
        <w:rPr>
          <w:rFonts w:ascii="Verdana" w:hAnsi="Verdana"/>
          <w:color w:val="515151"/>
          <w:sz w:val="26"/>
          <w:szCs w:val="26"/>
          <w:shd w:val="clear" w:color="auto" w:fill="FFFFFF"/>
        </w:rPr>
        <w:t>behavior that honors God.</w:t>
      </w:r>
    </w:p>
    <w:p w14:paraId="6B7AB574" w14:textId="77777777" w:rsidR="00D83341" w:rsidRDefault="00D83341" w:rsidP="00D83341">
      <w:pPr>
        <w:rPr>
          <w:rFonts w:ascii="Verdana" w:hAnsi="Verdana"/>
          <w:color w:val="515151"/>
          <w:sz w:val="26"/>
          <w:szCs w:val="26"/>
          <w:shd w:val="clear" w:color="auto" w:fill="FFFFFF"/>
        </w:rPr>
      </w:pPr>
    </w:p>
    <w:p w14:paraId="6169FE32" w14:textId="01C486F9" w:rsidR="00676A09" w:rsidRPr="0009176C" w:rsidRDefault="00D83341" w:rsidP="00D83341">
      <w:pPr>
        <w:rPr>
          <w:rFonts w:ascii="Verdana" w:hAnsi="Verdana"/>
          <w:sz w:val="28"/>
          <w:szCs w:val="28"/>
        </w:rPr>
      </w:pPr>
      <w:r>
        <w:rPr>
          <w:rFonts w:ascii="Verdana" w:hAnsi="Verdana"/>
          <w:color w:val="515151"/>
          <w:sz w:val="26"/>
          <w:szCs w:val="26"/>
        </w:rPr>
        <w:br/>
      </w:r>
      <w:r>
        <w:rPr>
          <w:rStyle w:val="Strong"/>
          <w:rFonts w:ascii="Verdana" w:hAnsi="Verdana"/>
          <w:color w:val="515151"/>
          <w:sz w:val="26"/>
          <w:szCs w:val="26"/>
          <w:shd w:val="clear" w:color="auto" w:fill="FFFFFF"/>
        </w:rPr>
        <w:t>Source</w:t>
      </w:r>
      <w:r>
        <w:rPr>
          <w:rFonts w:ascii="Verdana" w:hAnsi="Verdana"/>
          <w:color w:val="515151"/>
          <w:sz w:val="26"/>
          <w:szCs w:val="26"/>
          <w:shd w:val="clear" w:color="auto" w:fill="FFFFFF"/>
        </w:rPr>
        <w:t>: https://www.crrhcc.com/discussion.html</w:t>
      </w:r>
    </w:p>
    <w:sectPr w:rsidR="00676A09" w:rsidRPr="0009176C" w:rsidSect="00D83341">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6C"/>
    <w:rsid w:val="00062A9D"/>
    <w:rsid w:val="0009176C"/>
    <w:rsid w:val="0037417E"/>
    <w:rsid w:val="00676A09"/>
    <w:rsid w:val="00D8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D145"/>
  <w15:chartTrackingRefBased/>
  <w15:docId w15:val="{899FC464-0F64-4C88-9551-BA557635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76C"/>
    <w:rPr>
      <w:strike w:val="0"/>
      <w:dstrike w:val="0"/>
      <w:color w:val="5199A8"/>
      <w:u w:val="none"/>
      <w:effect w:val="none"/>
    </w:rPr>
  </w:style>
  <w:style w:type="character" w:styleId="Emphasis">
    <w:name w:val="Emphasis"/>
    <w:basedOn w:val="DefaultParagraphFont"/>
    <w:uiPriority w:val="20"/>
    <w:qFormat/>
    <w:rsid w:val="0009176C"/>
    <w:rPr>
      <w:i/>
      <w:iCs/>
    </w:rPr>
  </w:style>
  <w:style w:type="character" w:styleId="Strong">
    <w:name w:val="Strong"/>
    <w:basedOn w:val="DefaultParagraphFont"/>
    <w:uiPriority w:val="22"/>
    <w:qFormat/>
    <w:rsid w:val="00091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ohn.14%3A16&amp;version=NKJV" TargetMode="External"/><Relationship Id="rId4" Type="http://schemas.openxmlformats.org/officeDocument/2006/relationships/hyperlink" Target="https://psychcentral.com/encyclopedia/learned-help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 Wilkerson Work</dc:creator>
  <cp:keywords/>
  <dc:description/>
  <cp:lastModifiedBy>Dr. Chris Wilkerson Work</cp:lastModifiedBy>
  <cp:revision>5</cp:revision>
  <cp:lastPrinted>2020-03-11T00:40:00Z</cp:lastPrinted>
  <dcterms:created xsi:type="dcterms:W3CDTF">2020-03-04T21:03:00Z</dcterms:created>
  <dcterms:modified xsi:type="dcterms:W3CDTF">2020-03-11T00:41:00Z</dcterms:modified>
</cp:coreProperties>
</file>